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/>
        <w:t xml:space="preserve">Základní škola a Mateřská škola Josefův Důl, </w:t>
      </w:r>
    </w:p>
    <w:p>
      <w:pPr>
        <w:pStyle w:val="Normal"/>
        <w:bidi w:val="0"/>
        <w:spacing w:lineRule="auto" w:line="360"/>
        <w:jc w:val="left"/>
        <w:rPr/>
      </w:pPr>
      <w:r>
        <w:rPr/>
        <w:t>okres Jablonec nad Nisou, příspěvková organizace</w:t>
      </w:r>
    </w:p>
    <w:p>
      <w:pPr>
        <w:pStyle w:val="Normal"/>
        <w:bidi w:val="0"/>
        <w:spacing w:lineRule="auto" w:line="360"/>
        <w:jc w:val="left"/>
        <w:rPr/>
      </w:pPr>
      <w:r>
        <w:rPr/>
        <w:t>Dolní Maxov 208, Josefův Důl, 468 44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IČ 72 74 26 82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  <w:sz w:val="36"/>
          <w:szCs w:val="36"/>
        </w:rPr>
        <w:t>Bodový systém a zpětné vazby nejen k zapomínání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Bodový systém:</w:t>
      </w:r>
    </w:p>
    <w:p>
      <w:pPr>
        <w:pStyle w:val="Normal"/>
        <w:bidi w:val="0"/>
        <w:spacing w:lineRule="auto" w:line="360"/>
        <w:jc w:val="both"/>
        <w:rPr/>
      </w:pPr>
      <w:r>
        <w:rPr/>
        <w:t>* Bodový systém je založen na pozitivní motivaci jednotlivých žáků, tedy tzv. cokoli udělám dobře bude odměněno</w:t>
      </w:r>
    </w:p>
    <w:p>
      <w:pPr>
        <w:pStyle w:val="Normal"/>
        <w:bidi w:val="0"/>
        <w:spacing w:lineRule="auto" w:line="360"/>
        <w:jc w:val="both"/>
        <w:rPr/>
      </w:pPr>
      <w:r>
        <w:rPr/>
        <w:t>* Bodový systém je funkční pro celou základní školu a dotýká se žáků 1.-9. ročníku</w:t>
      </w:r>
    </w:p>
    <w:p>
      <w:pPr>
        <w:pStyle w:val="Normal"/>
        <w:bidi w:val="0"/>
        <w:spacing w:lineRule="auto" w:line="360"/>
        <w:jc w:val="both"/>
        <w:rPr/>
      </w:pPr>
      <w:r>
        <w:rPr/>
        <w:t>* Bodový systém je vyhodnocován 1* ročně třídními učiteli, kteří též vedou tabulku s ohodnocením jednotlivých žáků a navrhují event. odměny pro výherce</w:t>
      </w:r>
    </w:p>
    <w:p>
      <w:pPr>
        <w:pStyle w:val="Normal"/>
        <w:bidi w:val="0"/>
        <w:spacing w:lineRule="auto" w:line="360"/>
        <w:jc w:val="both"/>
        <w:rPr/>
      </w:pPr>
      <w:r>
        <w:rPr/>
        <w:t>* Díky získaným bodům mohou žáci získat odměny v závěru školního roku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  <w:t>Oblast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  <w:t>Rozmezí bodů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hd w:fill="FFFF00" w:val="clear"/>
              </w:rPr>
            </w:pPr>
            <w:r>
              <w:rPr>
                <w:shd w:fill="FFFF00" w:val="clear"/>
              </w:rPr>
              <w:t>Odebrání bodů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Úspěšný řešitel olympiády nebo soutěží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Úspěšná reprezentace školy na sportovních akcích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---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Aktivní pomoc na akcích organizovaných školou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při aktivitách a práci v rámci obce Josefův Důl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Úspěšné řešení školních kol soutěží a olympiád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Aktivní účast v projektech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Nezištná pomoc kamarádům nebo dospělým ve škole i mimo ni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volnočasových aktivit pod dohledem učitele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–</w:t>
            </w:r>
            <w:r>
              <w:rPr/>
              <w:t>-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Obdržené kázeňské opatření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Žádné či velmi nízké zapomínání pomůcek v daném měsíci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aktivity dle posouzení učitelů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1-5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---</w:t>
            </w:r>
          </w:p>
        </w:tc>
      </w:tr>
    </w:tbl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* tuto tabulku obdrží každý třídní učitel</w:t>
      </w:r>
    </w:p>
    <w:p>
      <w:pPr>
        <w:pStyle w:val="Normal"/>
        <w:bidi w:val="0"/>
        <w:spacing w:lineRule="auto" w:line="360"/>
        <w:jc w:val="both"/>
        <w:rPr/>
      </w:pPr>
      <w:r>
        <w:rPr/>
        <w:t>* každý z učitelů si vytvoří tabulku, do které bude svým žákům zaznamenávat získané body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2016-08-01T07:15:44Z</dcterms:created>
  <dc:language>cs-CZ</dc:language>
  <cp:lastPrinted>2016-08-01T07:52:00Z</cp:lastPrinted>
  <dcterms:modified xsi:type="dcterms:W3CDTF">2016-08-23T14:11:10Z</dcterms:modified>
  <cp:revision>2</cp:revision>
</cp:coreProperties>
</file>