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Základní škola a Mateřská škola Josefův Důl</w:t>
      </w:r>
    </w:p>
    <w:p>
      <w:pPr>
        <w:pStyle w:val="Normal"/>
        <w:jc w:val="both"/>
        <w:rPr/>
      </w:pPr>
      <w:r>
        <w:rPr/>
        <w:t>Dolní Maxov 208 Josefův Důl 468 44</w:t>
      </w:r>
    </w:p>
    <w:p>
      <w:pPr>
        <w:pStyle w:val="Normal"/>
        <w:jc w:val="both"/>
        <w:rPr/>
      </w:pPr>
      <w:r>
        <w:rPr/>
        <w:t>okres Jablonec nad Nisou, příspěvková organizace</w:t>
      </w:r>
    </w:p>
    <w:p>
      <w:pPr>
        <w:pStyle w:val="Normal"/>
        <w:jc w:val="both"/>
        <w:rPr/>
      </w:pPr>
      <w:r>
        <w:rPr/>
        <w:t>IČ 727 42 682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Věc:   Pokyn k povinnému předškolnímu vzdělávání a omlouvání předškolních </w:t>
        <w:tab/>
        <w:t>dětí v mateřské škole Josefův Důl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Jako statutární zástupce organizace Základní školy a Mateřské školy v Josefově Dole, okres Jablonec nad Nisou, příspěvkové organizace, vydávám následující pokyn k předškolnímu vzdělávání v naší mateřské škole: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1) Povinné předškolní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Od počátku školního roku, který následuje po dni, kdy dítě dosáhne pátého roku věku, do zahájení školní docházky dítěte, je předškolní vzdělávání povinné.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Ve školním roce 2019/2020 je toto vzdělávání povinné pro děti narozené od 1.9.2013 do 31.8.2014 a děti, u kterých u zápisu do 1.ročníku základní školy bylo rozhodnuto o odkladu školní docházky.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2) Povinnost předškolního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Zákonný zástupce má povinnost přihlásit dítě k zápisu k předškolnímu vzdělávání v místě trvalého bydliště, pokud zákonný zástupce nezvolí pro své dítě jinou mateřskou školu nebo jiný způsob povinného předškolního vzdělávání.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Nesplnění povinnosti je přestupkem podle §182a školského zákona a zákonný zástupce se vystavuje postihu.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3) Forma povinného předškolního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docházka dítěte bude povinná každý den, kromě školních prázdnin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děti jsou povinny se vzdělávat minimálně 4 hodiny denně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tyto 4 hodiny jsou stanoveny v naší MŠ od 8 do 12 hodin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povinnost docházky se nevztahuje na období hlavních prázdnin v základních a středních školách, na období jarních prázdnin a dalších prázdnin, vyhlášených MŠMT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Ministerstvo školství vydává každý rok přehled prázdnin a všech termínů, které se týkají organizace školního roku. Tento materiál je dostupný na webových stránkách MŠMT - ČR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4) Omlouvání neúčasti ze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rodič je povinen písemně omlouvat nepřítomnost svého dítěte i pozdní příchody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rodič absenci omlouvá telefonicky nejpozději do 48 hodin po započetí nepřítomnosti dítěte v MŠ a to na telefonním čísle: 483 381 020, 603 206 823, nebo osobně v MŠ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po skončení neúčasti ve vzdělávání, je tato absence rodičem omluvena i písemně v tzv. omluvném listu, který je uložen u paní učitelky ve třídě a to nejdéle do 72 hodin od nástupu dítěte do MŠ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vedoucí učitelka mateřské školy a paní učitelky MŠ jsou oprávněny požadovat doložení důvodů nepřítomnosti dítěte. To je zákonným zástupce dítěte povinen doložit nejpozději do 3 dnů ode dne výzvy.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v případě, že dítě nebude docházet do MŠ, bude kontaktováno pracoviště OSPOD (Orgán sociálně-právní ochrany dětí) a s rodiči bude zahájeno správní řízení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5) Jiný způsob plnění předškolního vzdělávání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Individuální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má být dítě individuálně vzděláváno převážnou část školního roku, musí tuto skutečnost rodič oznámit vedoucí učitelce MŠ nejpozději 3 měsíce předem. Vzdělávání se uskutečňuje bez pravidelné denní docházky do mateřské školy.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Rodiče s dítětem pracují doma dle doporučení MŠ. Současně písemně oznámí individuální vzdělávání  dítěte a je o něm rozhodnuto ředitelkou školy.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Oznámení zákonného zástupce o individuálním vzdělání dítěte musí obsahovat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rodné číslo 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místo trvalého pobytu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období, ve kterém má být dítě individuálně vzděláváno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důvody pro individuální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Vedoucí učitelka školy doporučí rodičům oblasti, ve kterých má být dítě vzděláváno, tyto oblasti vychází z Rámcového vzdělávacího programu pro předškolní vzdělávání, jsou to osnovy, podle kterých se děti v mateřské škole vzdělávají.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Dle doporučení MŠ musí rodič své dítě vzdělávat v domácím prostředí a shromažďovat o vzdělávání podklady, které předloží při povinném </w:t>
      </w:r>
      <w:r>
        <w:rPr>
          <w:sz w:val="24"/>
          <w:szCs w:val="24"/>
        </w:rPr>
        <w:t>ověření</w:t>
      </w:r>
      <w:r>
        <w:rPr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Rodič je povinen se s dítětem zúčastnit </w:t>
      </w:r>
      <w:r>
        <w:rPr>
          <w:sz w:val="24"/>
          <w:szCs w:val="24"/>
        </w:rPr>
        <w:t>ověření</w:t>
      </w:r>
      <w:r>
        <w:rPr>
          <w:sz w:val="24"/>
          <w:szCs w:val="24"/>
        </w:rPr>
        <w:t xml:space="preserve"> v MŠ v daném termínu </w:t>
      </w:r>
      <w:r>
        <w:rPr>
          <w:sz w:val="24"/>
          <w:szCs w:val="24"/>
        </w:rPr>
        <w:t>(listopad)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Úkolem mateřské školy je pak sledovat a ověřovat úroveň osvojování očekávaných výstupů v jednotlivých oblastech rozvoje dítěte, doporuč</w:t>
      </w:r>
      <w:r>
        <w:rPr>
          <w:sz w:val="24"/>
          <w:szCs w:val="24"/>
        </w:rPr>
        <w:t>i</w:t>
      </w:r>
      <w:r>
        <w:rPr>
          <w:sz w:val="24"/>
          <w:szCs w:val="24"/>
        </w:rPr>
        <w:t>t rodičům postupy při vzdělávání a zároveň určovat způsob a termín ověření a to ustanovením ve školním řádu.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Rodič má povinnost zajistit účast dítěte u ověření. Pokud tak neučiní ani v náhradním termínu, ředitelka musí ukončit individuální vzdělávání. Dále už nelze dítě individuálně  vzdělávat a je zařazeno k pravidelné docházce do mateřské školy.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Individuální vzdělávání může být zrušeno kdykoliv rodičem nebo mateřskou školou.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 době individuálního vzdělávání je dítě zapsáno v MŠ, ale nemá nárok na účast při akcích či aktivitách školy, ani na stravné.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 průběhu školního roku může být individuální vzdělávání zahájeno nejdříve dnem, kdy je oznámení zákonného zástupce doručeno ředitelce školy.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Všechny povinnosti, které se týkají povinného předškolního vzdělávání vycházejí z platných právních předpisů, zejména ze zákona č. 561/2004 Sb. - školský zákon, ve znění pozdějších předpisů.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 Josefově Dole,  dne  14.8.2019</w:t>
        <w:tab/>
        <w:tab/>
        <w:tab/>
        <w:tab/>
        <w:t>Kateřina Titěrová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ředitelka školy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69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66f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E57D-E529-4D0F-B580-EDDA38CF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LibreOffice/5.1.4.2$Windows_x86 LibreOffice_project/f99d75f39f1c57ebdd7ffc5f42867c12031db97a</Application>
  <Pages>2</Pages>
  <Words>719</Words>
  <Characters>4101</Characters>
  <CharactersWithSpaces>4806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2019-06-10T09:08:00Z</dcterms:created>
  <dc:creator>Silvie Hyková</dc:creator>
  <dc:description/>
  <dc:language>cs-CZ</dc:language>
  <cp:lastModifiedBy/>
  <dcterms:modified xsi:type="dcterms:W3CDTF">2019-11-04T17:37:37Z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